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EA817" w14:textId="12ECBBA9" w:rsidR="00BA0FAF" w:rsidRPr="00BA0FAF" w:rsidRDefault="00BA0FAF" w:rsidP="00BA0FAF">
      <w:pPr>
        <w:shd w:val="clear" w:color="auto" w:fill="FFFFFF"/>
        <w:spacing w:line="240" w:lineRule="auto"/>
        <w:jc w:val="left"/>
        <w:rPr>
          <w:rFonts w:ascii="Arial" w:eastAsia="Times New Roman" w:hAnsi="Arial" w:cs="Arial"/>
          <w:color w:val="000000"/>
        </w:rPr>
      </w:pPr>
      <w:r>
        <w:rPr>
          <w:rFonts w:ascii="inherit" w:eastAsia="Times New Roman" w:hAnsi="inherit" w:cs="Arial"/>
          <w:b/>
          <w:bCs/>
          <w:color w:val="000000"/>
          <w:u w:val="single"/>
          <w:bdr w:val="none" w:sz="0" w:space="0" w:color="auto" w:frame="1"/>
        </w:rPr>
        <w:t xml:space="preserve">I want this paper written on depression/ anxiety and how it relates to substance abuse.  </w:t>
      </w:r>
      <w:bookmarkStart w:id="0" w:name="_GoBack"/>
      <w:bookmarkEnd w:id="0"/>
      <w:r w:rsidRPr="00BA0FAF">
        <w:rPr>
          <w:rFonts w:ascii="inherit" w:eastAsia="Times New Roman" w:hAnsi="inherit" w:cs="Arial"/>
          <w:b/>
          <w:bCs/>
          <w:color w:val="000000"/>
          <w:u w:val="single"/>
          <w:bdr w:val="none" w:sz="0" w:space="0" w:color="auto" w:frame="1"/>
        </w:rPr>
        <w:t>Week 6 Assignments</w:t>
      </w:r>
      <w:r w:rsidRPr="00BA0FAF">
        <w:rPr>
          <w:rFonts w:ascii="Arial" w:eastAsia="Times New Roman" w:hAnsi="Arial" w:cs="Arial"/>
          <w:b/>
          <w:bCs/>
          <w:color w:val="000000"/>
        </w:rPr>
        <w:t>:</w:t>
      </w:r>
    </w:p>
    <w:p w14:paraId="3F132EA8" w14:textId="77777777" w:rsidR="00BA0FAF" w:rsidRPr="00BA0FAF" w:rsidRDefault="00BA0FAF" w:rsidP="00BA0FAF">
      <w:pPr>
        <w:shd w:val="clear" w:color="auto" w:fill="FFFFFF"/>
        <w:spacing w:line="240" w:lineRule="auto"/>
        <w:ind w:left="720" w:hanging="360"/>
        <w:jc w:val="left"/>
        <w:rPr>
          <w:rFonts w:ascii="Arial" w:eastAsia="Times New Roman" w:hAnsi="Arial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1)</w:t>
      </w:r>
      <w:r w:rsidRPr="00BA0FAF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</w:rPr>
        <w:t>      </w:t>
      </w:r>
      <w:r w:rsidRPr="00BA0FAF">
        <w:rPr>
          <w:rFonts w:ascii="Arial" w:eastAsia="Times New Roman" w:hAnsi="Arial" w:cs="Arial"/>
          <w:b/>
          <w:bCs/>
          <w:color w:val="000000"/>
        </w:rPr>
        <w:t>Research Paper:</w:t>
      </w:r>
      <w:r w:rsidRPr="00BA0FAF">
        <w:rPr>
          <w:rFonts w:ascii="Arial" w:eastAsia="Times New Roman" w:hAnsi="Arial" w:cs="Arial"/>
          <w:color w:val="000000"/>
        </w:rPr>
        <w:t> Your </w:t>
      </w:r>
      <w:r w:rsidRPr="00BA0FAF">
        <w:rPr>
          <w:rFonts w:ascii="Arial" w:eastAsia="Times New Roman" w:hAnsi="Arial" w:cs="Arial"/>
          <w:b/>
          <w:bCs/>
          <w:color w:val="000000"/>
        </w:rPr>
        <w:t>Research Paper </w:t>
      </w:r>
      <w:r w:rsidRPr="00BA0FAF">
        <w:rPr>
          <w:rFonts w:ascii="Arial" w:eastAsia="Times New Roman" w:hAnsi="Arial" w:cs="Arial"/>
          <w:color w:val="000000"/>
        </w:rPr>
        <w:t>is due </w:t>
      </w:r>
      <w:r w:rsidRPr="00BA0FAF">
        <w:rPr>
          <w:rFonts w:ascii="inherit" w:eastAsia="Times New Roman" w:hAnsi="inherit" w:cs="Arial"/>
          <w:b/>
          <w:bCs/>
          <w:color w:val="000000"/>
          <w:u w:val="single"/>
          <w:bdr w:val="none" w:sz="0" w:space="0" w:color="auto" w:frame="1"/>
        </w:rPr>
        <w:t>Sunday, March 4th by 11:59PM ET</w:t>
      </w:r>
      <w:r w:rsidRPr="00BA0FAF">
        <w:rPr>
          <w:rFonts w:ascii="Arial" w:eastAsia="Times New Roman" w:hAnsi="Arial" w:cs="Arial"/>
          <w:b/>
          <w:bCs/>
          <w:color w:val="000000"/>
        </w:rPr>
        <w:t> </w:t>
      </w:r>
      <w:r w:rsidRPr="00BA0FAF">
        <w:rPr>
          <w:rFonts w:ascii="Arial" w:eastAsia="Times New Roman" w:hAnsi="Arial" w:cs="Arial"/>
          <w:color w:val="000000"/>
        </w:rPr>
        <w:t>and must be submitted via Safe Assign and Blackboard. You will choose a topic related to the biological aspects of addiction. Please follow the </w:t>
      </w:r>
      <w:r w:rsidRPr="00BA0FAF">
        <w:rPr>
          <w:rFonts w:ascii="Arial" w:eastAsia="Times New Roman" w:hAnsi="Arial" w:cs="Arial"/>
          <w:b/>
          <w:bCs/>
          <w:color w:val="000000"/>
        </w:rPr>
        <w:t>Research Paper Guide and Grading Template via Blackboard</w:t>
      </w:r>
      <w:r w:rsidRPr="00BA0FAF">
        <w:rPr>
          <w:rFonts w:ascii="Arial" w:eastAsia="Times New Roman" w:hAnsi="Arial" w:cs="Arial"/>
          <w:color w:val="000000"/>
        </w:rPr>
        <w:t>. Your paper must follow APA format, be double spaced, </w:t>
      </w:r>
      <w:r w:rsidRPr="00BA0FAF">
        <w:rPr>
          <w:rFonts w:ascii="inherit" w:eastAsia="Times New Roman" w:hAnsi="inherit" w:cs="Arial"/>
          <w:b/>
          <w:bCs/>
          <w:color w:val="000000"/>
          <w:u w:val="single"/>
          <w:bdr w:val="none" w:sz="0" w:space="0" w:color="auto" w:frame="1"/>
        </w:rPr>
        <w:t>be written in paragraph format (not an outline)</w:t>
      </w:r>
      <w:r w:rsidRPr="00BA0FAF">
        <w:rPr>
          <w:rFonts w:ascii="Arial" w:eastAsia="Times New Roman" w:hAnsi="Arial" w:cs="Arial"/>
          <w:color w:val="000000"/>
        </w:rPr>
        <w:t xml:space="preserve">, use Times New Roman with </w:t>
      </w:r>
      <w:proofErr w:type="gramStart"/>
      <w:r w:rsidRPr="00BA0FAF">
        <w:rPr>
          <w:rFonts w:ascii="Arial" w:eastAsia="Times New Roman" w:hAnsi="Arial" w:cs="Arial"/>
          <w:color w:val="000000"/>
        </w:rPr>
        <w:t>12 point</w:t>
      </w:r>
      <w:proofErr w:type="gramEnd"/>
      <w:r w:rsidRPr="00BA0FAF">
        <w:rPr>
          <w:rFonts w:ascii="Arial" w:eastAsia="Times New Roman" w:hAnsi="Arial" w:cs="Arial"/>
          <w:color w:val="000000"/>
        </w:rPr>
        <w:t xml:space="preserve"> font, 15 scholarly sources, and have 15 to 20 content pages (NOT including the title page, abstract and reference page). Divide each section with the heading titles used below and </w:t>
      </w:r>
      <w:r w:rsidRPr="00BA0FAF">
        <w:rPr>
          <w:rFonts w:ascii="inherit" w:eastAsia="Times New Roman" w:hAnsi="inherit" w:cs="Arial"/>
          <w:color w:val="000000"/>
          <w:u w:val="single"/>
          <w:bdr w:val="none" w:sz="0" w:space="0" w:color="auto" w:frame="1"/>
        </w:rPr>
        <w:t>refer to the detailed assignment instructions and grading rubric for the Research Paper via Blackboard</w:t>
      </w:r>
      <w:r w:rsidRPr="00BA0FAF">
        <w:rPr>
          <w:rFonts w:ascii="Arial" w:eastAsia="Times New Roman" w:hAnsi="Arial" w:cs="Arial"/>
          <w:color w:val="000000"/>
        </w:rPr>
        <w:t>:</w:t>
      </w:r>
    </w:p>
    <w:p w14:paraId="5DF1B4A0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Title Page</w:t>
      </w:r>
    </w:p>
    <w:p w14:paraId="1CAB56E9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Abstract</w:t>
      </w:r>
    </w:p>
    <w:p w14:paraId="7431FAFD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Introduction</w:t>
      </w:r>
    </w:p>
    <w:p w14:paraId="3C76ADA7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Description of Substance/Behavior</w:t>
      </w:r>
    </w:p>
    <w:p w14:paraId="2FF0AF51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Biological aspects of the addictive substance or behavior</w:t>
      </w:r>
    </w:p>
    <w:p w14:paraId="3F82937D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Addictive properties and its primary effects on the brain and other organ systems in the body </w:t>
      </w:r>
    </w:p>
    <w:p w14:paraId="0F60ECD1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Clinical considerations of the addictive substance or behavior</w:t>
      </w:r>
    </w:p>
    <w:p w14:paraId="1469CF91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Implications the biological aspects of substance/behavior have for the counseling process</w:t>
      </w:r>
    </w:p>
    <w:p w14:paraId="3A4CA5A6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Medical treatments (existing or developing) based on biological aspects of substance/behavior and future directions of treatment</w:t>
      </w:r>
    </w:p>
    <w:p w14:paraId="297B9F15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Brief discussion of ethical issues the biological aspects of the substance/behavior have for counseling</w:t>
      </w:r>
    </w:p>
    <w:p w14:paraId="0692B0F0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Biological aspects of the addictive substance/behavior from a biblically informed Christian worldview</w:t>
      </w:r>
    </w:p>
    <w:p w14:paraId="449AA587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Areas of freedom and caution for Christian counselors based on the biological aspects of the addictive substance/behavior</w:t>
      </w:r>
    </w:p>
    <w:p w14:paraId="7BCD0AAD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Conclusion</w:t>
      </w:r>
    </w:p>
    <w:p w14:paraId="041F7880" w14:textId="77777777" w:rsidR="00BA0FAF" w:rsidRPr="00BA0FAF" w:rsidRDefault="00BA0FAF" w:rsidP="00BA0FAF">
      <w:pPr>
        <w:numPr>
          <w:ilvl w:val="0"/>
          <w:numId w:val="1"/>
        </w:numPr>
        <w:shd w:val="clear" w:color="auto" w:fill="FFFFFF"/>
        <w:spacing w:line="240" w:lineRule="auto"/>
        <w:ind w:left="1080"/>
        <w:jc w:val="left"/>
        <w:rPr>
          <w:rFonts w:ascii="inherit" w:eastAsia="Times New Roman" w:hAnsi="inherit" w:cs="Arial"/>
          <w:color w:val="000000"/>
        </w:rPr>
      </w:pPr>
      <w:r w:rsidRPr="00BA0FAF">
        <w:rPr>
          <w:rFonts w:ascii="Arial" w:eastAsia="Times New Roman" w:hAnsi="Arial" w:cs="Arial"/>
          <w:b/>
          <w:bCs/>
          <w:color w:val="000000"/>
        </w:rPr>
        <w:t> References (At least </w:t>
      </w:r>
      <w:r w:rsidRPr="00BA0FAF">
        <w:rPr>
          <w:rFonts w:ascii="inherit" w:eastAsia="Times New Roman" w:hAnsi="inherit" w:cs="Arial"/>
          <w:b/>
          <w:bCs/>
          <w:color w:val="000000"/>
          <w:u w:val="single"/>
          <w:bdr w:val="none" w:sz="0" w:space="0" w:color="auto" w:frame="1"/>
        </w:rPr>
        <w:t>15 sources</w:t>
      </w:r>
      <w:r w:rsidRPr="00BA0FAF">
        <w:rPr>
          <w:rFonts w:ascii="Arial" w:eastAsia="Times New Roman" w:hAnsi="Arial" w:cs="Arial"/>
          <w:b/>
          <w:bCs/>
          <w:color w:val="000000"/>
        </w:rPr>
        <w:t>; Use scholarly sources from 2013 to current; no web sites.)</w:t>
      </w:r>
    </w:p>
    <w:p w14:paraId="465E7E79" w14:textId="77777777" w:rsidR="00BA0FAF" w:rsidRPr="00BA0FAF" w:rsidRDefault="00BA0FAF" w:rsidP="00BA0FAF">
      <w:pPr>
        <w:shd w:val="clear" w:color="auto" w:fill="FFFFFF"/>
        <w:spacing w:line="240" w:lineRule="auto"/>
        <w:jc w:val="left"/>
        <w:rPr>
          <w:rFonts w:ascii="Arial" w:eastAsia="Times New Roman" w:hAnsi="Arial" w:cs="Arial"/>
          <w:color w:val="000000"/>
        </w:rPr>
      </w:pPr>
      <w:r w:rsidRPr="00BA0FAF">
        <w:rPr>
          <w:rFonts w:ascii="Arial" w:eastAsia="Times New Roman" w:hAnsi="Arial" w:cs="Arial"/>
          <w:color w:val="000000"/>
        </w:rPr>
        <w:t>      *</w:t>
      </w:r>
      <w:r w:rsidRPr="00BA0FAF">
        <w:rPr>
          <w:rFonts w:ascii="inherit" w:eastAsia="Times New Roman" w:hAnsi="inherit" w:cs="Arial"/>
          <w:b/>
          <w:bCs/>
          <w:color w:val="000000"/>
          <w:u w:val="single"/>
          <w:bdr w:val="none" w:sz="0" w:space="0" w:color="auto" w:frame="1"/>
        </w:rPr>
        <w:t>Please make certain your Safe Assign percentage is less than 15%, excluding your references</w:t>
      </w:r>
      <w:r w:rsidRPr="00BA0FAF">
        <w:rPr>
          <w:rFonts w:ascii="Arial" w:eastAsia="Times New Roman" w:hAnsi="Arial" w:cs="Arial"/>
          <w:color w:val="000000"/>
        </w:rPr>
        <w:t>. Please be mindful of LU's late policy on assignments located in your syllabus. I pray God blesses you abundantly. “For the Lord gives wisdom; from his mouth come knowledge and understanding. He holds success in store for the upright, he is a shield to those whose walk is blameless, for he guards the course of the just and protects the way of his faithful ones” (Proverbs 2:6-8, NIV).</w:t>
      </w:r>
    </w:p>
    <w:p w14:paraId="56DA4B78" w14:textId="77777777" w:rsidR="00C53779" w:rsidRDefault="00C53779"/>
    <w:sectPr w:rsidR="00C53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200177"/>
    <w:multiLevelType w:val="multilevel"/>
    <w:tmpl w:val="BC580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AF"/>
    <w:rsid w:val="00450DCC"/>
    <w:rsid w:val="00BA0FAF"/>
    <w:rsid w:val="00C5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83BAC"/>
  <w15:chartTrackingRefBased/>
  <w15:docId w15:val="{5DCE3F45-98A6-4C9F-9815-E25049A9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4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Hickey, Tammy</dc:creator>
  <cp:keywords/>
  <dc:description/>
  <cp:lastModifiedBy>Hickey, Tammy</cp:lastModifiedBy>
  <cp:revision>2</cp:revision>
  <dcterms:created xsi:type="dcterms:W3CDTF">2018-02-27T01:01:00Z</dcterms:created>
  <dcterms:modified xsi:type="dcterms:W3CDTF">2018-02-27T01:03:00Z</dcterms:modified>
</cp:coreProperties>
</file>